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668ED" w14:textId="77777777" w:rsidR="0074707E" w:rsidRPr="00393E2B" w:rsidRDefault="0074707E" w:rsidP="006841DB">
      <w:pPr>
        <w:jc w:val="both"/>
        <w:rPr>
          <w:lang w:val="uk-UA"/>
        </w:rPr>
      </w:pPr>
      <w:r w:rsidRPr="00393E2B">
        <w:rPr>
          <w:lang w:val="uk-UA"/>
        </w:rPr>
        <w:tab/>
      </w:r>
      <w:r w:rsidR="00567BC7" w:rsidRPr="00393E2B">
        <w:rPr>
          <w:lang w:val="uk-UA"/>
        </w:rPr>
        <w:t xml:space="preserve">                                  </w:t>
      </w:r>
      <w:r w:rsidR="00910B76" w:rsidRPr="00393E2B">
        <w:rPr>
          <w:lang w:val="uk-UA"/>
        </w:rPr>
        <w:t>Пояснювала записка</w:t>
      </w:r>
    </w:p>
    <w:p w14:paraId="1E344C74" w14:textId="77777777" w:rsidR="00910B76" w:rsidRDefault="00910B76" w:rsidP="006841DB">
      <w:pPr>
        <w:rPr>
          <w:sz w:val="28"/>
          <w:szCs w:val="28"/>
          <w:lang w:val="uk-UA"/>
        </w:rPr>
      </w:pPr>
    </w:p>
    <w:p w14:paraId="1D51CEDF" w14:textId="77777777" w:rsidR="00BC2AFA" w:rsidRDefault="004A18FA" w:rsidP="00BC2AFA">
      <w:pPr>
        <w:rPr>
          <w:lang w:val="uk-UA"/>
        </w:rPr>
      </w:pPr>
      <w:r w:rsidRPr="006841DB">
        <w:rPr>
          <w:lang w:val="uk-UA"/>
        </w:rPr>
        <w:t>До проекту рішення «</w:t>
      </w:r>
      <w:r w:rsidR="00BC2AFA" w:rsidRPr="000D050E">
        <w:rPr>
          <w:lang w:val="uk-UA"/>
        </w:rPr>
        <w:t>Про затвердження Детального плану території</w:t>
      </w:r>
    </w:p>
    <w:p w14:paraId="3DEA2657" w14:textId="6AD199CB" w:rsidR="004A18FA" w:rsidRPr="006841DB" w:rsidRDefault="00BC2AFA" w:rsidP="00BC2AFA">
      <w:pPr>
        <w:rPr>
          <w:lang w:val="uk-UA"/>
        </w:rPr>
      </w:pPr>
      <w:r>
        <w:rPr>
          <w:lang w:val="uk-UA"/>
        </w:rPr>
        <w:t>розташованої за межам</w:t>
      </w:r>
      <w:r w:rsidR="0091291D">
        <w:rPr>
          <w:lang w:val="uk-UA"/>
        </w:rPr>
        <w:t>и населеного пункту с.Стрижівка, Коростишівської міської ради, Житомирського району, Житомирської області</w:t>
      </w:r>
      <w:r w:rsidR="004A18FA" w:rsidRPr="006841DB">
        <w:rPr>
          <w:lang w:val="uk-UA"/>
        </w:rPr>
        <w:t>»</w:t>
      </w:r>
    </w:p>
    <w:p w14:paraId="5ACDA3F5" w14:textId="77777777" w:rsidR="004A18FA" w:rsidRPr="006841DB" w:rsidRDefault="004A18FA" w:rsidP="006841DB">
      <w:pPr>
        <w:rPr>
          <w:lang w:val="uk-UA"/>
        </w:rPr>
      </w:pPr>
    </w:p>
    <w:p w14:paraId="739CDCA3" w14:textId="6DBC51B7" w:rsidR="009C1C2D" w:rsidRPr="006B1A78" w:rsidRDefault="0091291D" w:rsidP="009C1C2D">
      <w:pPr>
        <w:pStyle w:val="Default"/>
        <w:ind w:firstLine="708"/>
        <w:jc w:val="both"/>
        <w:rPr>
          <w:rFonts w:eastAsia="Peterburg"/>
          <w:color w:val="auto"/>
          <w:lang w:val="uk-UA"/>
        </w:rPr>
      </w:pPr>
      <w:r>
        <w:rPr>
          <w:rFonts w:eastAsia="Peterburg"/>
          <w:color w:val="auto"/>
          <w:lang w:val="uk-UA"/>
        </w:rPr>
        <w:t>21.07.2021</w:t>
      </w:r>
      <w:r w:rsidR="009C1C2D" w:rsidRPr="006B1A78">
        <w:rPr>
          <w:rFonts w:eastAsia="Peterburg"/>
          <w:color w:val="auto"/>
          <w:lang w:val="uk-UA"/>
        </w:rPr>
        <w:t xml:space="preserve"> р.</w:t>
      </w:r>
      <w:r w:rsidR="009C1C2D">
        <w:rPr>
          <w:rFonts w:eastAsia="Peterburg"/>
          <w:color w:val="auto"/>
          <w:lang w:val="uk-UA"/>
        </w:rPr>
        <w:t xml:space="preserve"> </w:t>
      </w:r>
      <w:r>
        <w:rPr>
          <w:rFonts w:eastAsia="Peterburg"/>
          <w:color w:val="auto"/>
          <w:lang w:val="uk-UA"/>
        </w:rPr>
        <w:t>Житомирською районною державною адміністрацією</w:t>
      </w:r>
      <w:r w:rsidR="009C1C2D">
        <w:rPr>
          <w:rFonts w:eastAsia="Peterburg"/>
          <w:color w:val="auto"/>
          <w:lang w:val="uk-UA"/>
        </w:rPr>
        <w:t xml:space="preserve"> було прийняте </w:t>
      </w:r>
      <w:r w:rsidR="00E570E1">
        <w:rPr>
          <w:rFonts w:eastAsia="Peterburg"/>
          <w:color w:val="auto"/>
          <w:lang w:val="uk-UA"/>
        </w:rPr>
        <w:t>розпорядження</w:t>
      </w:r>
      <w:r>
        <w:rPr>
          <w:rFonts w:eastAsia="Peterburg"/>
          <w:color w:val="auto"/>
          <w:lang w:val="uk-UA"/>
        </w:rPr>
        <w:t xml:space="preserve"> 429</w:t>
      </w:r>
      <w:r w:rsidR="009C1C2D" w:rsidRPr="006B1A78">
        <w:rPr>
          <w:rFonts w:eastAsia="Peterburg"/>
          <w:color w:val="auto"/>
          <w:lang w:val="uk-UA"/>
        </w:rPr>
        <w:t xml:space="preserve"> “Про розроблення Детального плану території</w:t>
      </w:r>
      <w:r>
        <w:rPr>
          <w:rFonts w:eastAsia="Peterburg"/>
          <w:color w:val="auto"/>
          <w:lang w:val="uk-UA"/>
        </w:rPr>
        <w:t xml:space="preserve"> земельної ділянки, розташованої за межами с. Стрижівка на території Коростишівської міської ради, Житомирського району</w:t>
      </w:r>
      <w:r w:rsidR="009C1C2D" w:rsidRPr="006B1A78">
        <w:rPr>
          <w:rFonts w:eastAsia="Peterburg"/>
          <w:color w:val="auto"/>
          <w:lang w:val="uk-UA"/>
        </w:rPr>
        <w:t>"</w:t>
      </w:r>
      <w:r w:rsidR="00725EA2">
        <w:rPr>
          <w:rFonts w:eastAsia="Peterburg"/>
          <w:color w:val="auto"/>
          <w:lang w:val="uk-UA"/>
        </w:rPr>
        <w:t xml:space="preserve"> (по заяві Загли</w:t>
      </w:r>
      <w:r>
        <w:rPr>
          <w:rFonts w:eastAsia="Peterburg"/>
          <w:color w:val="auto"/>
          <w:lang w:val="uk-UA"/>
        </w:rPr>
        <w:t>нського Валерія Григоровича, Самійленка Миколи Павловича</w:t>
      </w:r>
      <w:r w:rsidR="009C1C2D">
        <w:rPr>
          <w:rFonts w:eastAsia="Peterburg"/>
          <w:color w:val="auto"/>
          <w:lang w:val="uk-UA"/>
        </w:rPr>
        <w:t>).</w:t>
      </w:r>
    </w:p>
    <w:p w14:paraId="554408CC" w14:textId="45C24E5A" w:rsidR="0073430E" w:rsidRPr="0073430E" w:rsidRDefault="00367306" w:rsidP="0073430E">
      <w:pPr>
        <w:ind w:firstLine="709"/>
        <w:jc w:val="both"/>
        <w:rPr>
          <w:lang w:val="uk-UA"/>
        </w:rPr>
      </w:pPr>
      <w:r w:rsidRPr="000D050E">
        <w:rPr>
          <w:lang w:val="uk-UA"/>
        </w:rPr>
        <w:t xml:space="preserve">Детальний </w:t>
      </w:r>
      <w:r w:rsidRPr="00255ECC">
        <w:rPr>
          <w:lang w:val="uk-UA"/>
        </w:rPr>
        <w:t>план території земельної ділянки</w:t>
      </w:r>
      <w:r w:rsidR="003D0BBE">
        <w:rPr>
          <w:lang w:val="uk-UA"/>
        </w:rPr>
        <w:t xml:space="preserve"> </w:t>
      </w:r>
      <w:r w:rsidR="00725EA2">
        <w:rPr>
          <w:lang w:val="uk-UA"/>
        </w:rPr>
        <w:t>площею 0,6103</w:t>
      </w:r>
      <w:r w:rsidR="003D0BBE" w:rsidRPr="00BA3847">
        <w:rPr>
          <w:lang w:val="uk-UA"/>
        </w:rPr>
        <w:t>га</w:t>
      </w:r>
      <w:r w:rsidRPr="00255ECC">
        <w:rPr>
          <w:lang w:val="uk-UA"/>
        </w:rPr>
        <w:t xml:space="preserve">, яка розташована </w:t>
      </w:r>
      <w:r w:rsidR="00725EA2">
        <w:rPr>
          <w:lang w:val="uk-UA"/>
        </w:rPr>
        <w:t>за межами населеного пункту с. Стрижівка</w:t>
      </w:r>
      <w:r w:rsidRPr="00255ECC">
        <w:rPr>
          <w:lang w:val="uk-UA"/>
        </w:rPr>
        <w:t xml:space="preserve"> був розроблений  </w:t>
      </w:r>
      <w:r w:rsidRPr="00255ECC">
        <w:rPr>
          <w:rStyle w:val="1"/>
          <w:b w:val="0"/>
          <w:bCs w:val="0"/>
          <w:sz w:val="24"/>
          <w:szCs w:val="24"/>
          <w:lang w:val="uk-UA" w:eastAsia="uk-UA"/>
        </w:rPr>
        <w:t xml:space="preserve">для </w:t>
      </w:r>
      <w:r w:rsidR="004C5BC2" w:rsidRPr="004C5BC2">
        <w:rPr>
          <w:rStyle w:val="1"/>
          <w:b w:val="0"/>
          <w:bCs w:val="0"/>
          <w:sz w:val="24"/>
          <w:szCs w:val="24"/>
          <w:lang w:val="uk-UA" w:eastAsia="uk-UA"/>
        </w:rPr>
        <w:t>впорядкування та розпланування території і визначення необхідної площі земельної ділянки для розміщення будівель для промисловості.</w:t>
      </w:r>
      <w:r w:rsidR="003A05A0">
        <w:rPr>
          <w:rStyle w:val="20"/>
          <w:rFonts w:eastAsia="Calibri"/>
          <w:iCs/>
          <w:lang w:val="uk-UA" w:eastAsia="uk-UA"/>
        </w:rPr>
        <w:t xml:space="preserve"> </w:t>
      </w:r>
      <w:r w:rsidR="003A05A0">
        <w:rPr>
          <w:lang w:val="uk-UA"/>
        </w:rPr>
        <w:t>Земельна ділянка знаходиться в приватній власності</w:t>
      </w:r>
      <w:r w:rsidR="00725EA2">
        <w:rPr>
          <w:lang w:val="uk-UA"/>
        </w:rPr>
        <w:t xml:space="preserve"> Заглинського В.А., Самійленка М.П.</w:t>
      </w:r>
      <w:r w:rsidR="003A05A0">
        <w:rPr>
          <w:lang w:val="uk-UA"/>
        </w:rPr>
        <w:t xml:space="preserve">. Цільове призначення: </w:t>
      </w:r>
      <w:r w:rsidR="00725EA2">
        <w:rPr>
          <w:lang w:val="uk-UA"/>
        </w:rPr>
        <w:t xml:space="preserve"> 11.03</w:t>
      </w:r>
      <w:r w:rsidR="003A05A0">
        <w:rPr>
          <w:lang w:val="uk-UA"/>
        </w:rPr>
        <w:t>.</w:t>
      </w:r>
      <w:r w:rsidR="00725EA2">
        <w:rPr>
          <w:lang w:val="uk-UA"/>
        </w:rPr>
        <w:t xml:space="preserve"> Для ведення особистого селянського господарства</w:t>
      </w:r>
      <w:r w:rsidR="003A05A0">
        <w:rPr>
          <w:lang w:val="uk-UA"/>
        </w:rPr>
        <w:t>.</w:t>
      </w:r>
      <w:r w:rsidR="0073430E">
        <w:rPr>
          <w:lang w:val="uk-UA"/>
        </w:rPr>
        <w:t xml:space="preserve"> </w:t>
      </w:r>
      <w:r w:rsidR="0073430E" w:rsidRPr="0073430E">
        <w:rPr>
          <w:lang w:val="uk-UA"/>
        </w:rPr>
        <w:t>Ділянка</w:t>
      </w:r>
      <w:r w:rsidR="0073430E">
        <w:rPr>
          <w:lang w:val="uk-UA"/>
        </w:rPr>
        <w:t xml:space="preserve"> </w:t>
      </w:r>
      <w:r w:rsidR="0073430E" w:rsidRPr="0073430E">
        <w:rPr>
          <w:lang w:val="uk-UA"/>
        </w:rPr>
        <w:t>проектування межує:</w:t>
      </w:r>
    </w:p>
    <w:p w14:paraId="1CD958C4" w14:textId="7180BA37" w:rsidR="00367306" w:rsidRPr="003A05A0" w:rsidRDefault="001B46CA" w:rsidP="001B46CA">
      <w:pPr>
        <w:jc w:val="both"/>
        <w:rPr>
          <w:rStyle w:val="1"/>
          <w:b w:val="0"/>
          <w:bCs w:val="0"/>
          <w:sz w:val="24"/>
          <w:szCs w:val="24"/>
          <w:lang w:val="uk-UA"/>
        </w:rPr>
      </w:pPr>
      <w:r>
        <w:rPr>
          <w:lang w:val="uk-UA"/>
        </w:rPr>
        <w:t>Межує – землі загального користування, земельною ділянкою ФОП Бісик Г., Волосевич В.В., Бісик В.В.</w:t>
      </w:r>
    </w:p>
    <w:p w14:paraId="592F06DB" w14:textId="72649ED3" w:rsidR="00367306" w:rsidRDefault="0073430E" w:rsidP="00367306">
      <w:pPr>
        <w:ind w:firstLine="709"/>
        <w:jc w:val="both"/>
        <w:rPr>
          <w:lang w:val="uk-UA"/>
        </w:rPr>
      </w:pPr>
      <w:r w:rsidRPr="00534D62">
        <w:rPr>
          <w:lang w:val="uk-UA"/>
        </w:rPr>
        <w:t xml:space="preserve">Так як територія проектування </w:t>
      </w:r>
      <w:r>
        <w:rPr>
          <w:lang w:val="uk-UA"/>
        </w:rPr>
        <w:t>знаходиться</w:t>
      </w:r>
      <w:r w:rsidRPr="00534D62">
        <w:rPr>
          <w:lang w:val="uk-UA"/>
        </w:rPr>
        <w:t xml:space="preserve"> </w:t>
      </w:r>
      <w:r>
        <w:rPr>
          <w:lang w:val="uk-UA"/>
        </w:rPr>
        <w:t>від</w:t>
      </w:r>
      <w:r w:rsidR="001B46CA">
        <w:rPr>
          <w:lang w:val="uk-UA"/>
        </w:rPr>
        <w:t xml:space="preserve"> межі села</w:t>
      </w:r>
      <w:r w:rsidR="00660619">
        <w:rPr>
          <w:lang w:val="uk-UA"/>
        </w:rPr>
        <w:t xml:space="preserve"> на відстані близько 500</w:t>
      </w:r>
      <w:r>
        <w:rPr>
          <w:lang w:val="uk-UA"/>
        </w:rPr>
        <w:t>м</w:t>
      </w:r>
      <w:r w:rsidRPr="00534D62">
        <w:rPr>
          <w:lang w:val="uk-UA"/>
        </w:rPr>
        <w:t xml:space="preserve">, </w:t>
      </w:r>
      <w:r>
        <w:rPr>
          <w:lang w:val="uk-UA"/>
        </w:rPr>
        <w:t>то</w:t>
      </w:r>
      <w:r w:rsidRPr="00534D62">
        <w:rPr>
          <w:lang w:val="uk-UA"/>
        </w:rPr>
        <w:t xml:space="preserve"> рішення генеральног</w:t>
      </w:r>
      <w:r w:rsidR="00660619">
        <w:rPr>
          <w:lang w:val="uk-UA"/>
        </w:rPr>
        <w:t xml:space="preserve">о плану на цю територію </w:t>
      </w:r>
      <w:r w:rsidRPr="00534D62">
        <w:rPr>
          <w:lang w:val="uk-UA"/>
        </w:rPr>
        <w:t xml:space="preserve"> впливає</w:t>
      </w:r>
      <w:r>
        <w:rPr>
          <w:lang w:val="uk-UA"/>
        </w:rPr>
        <w:t xml:space="preserve"> на</w:t>
      </w:r>
      <w:r w:rsidRPr="00534D62">
        <w:rPr>
          <w:lang w:val="uk-UA"/>
        </w:rPr>
        <w:t xml:space="preserve"> проектне планування, то</w:t>
      </w:r>
      <w:r>
        <w:rPr>
          <w:lang w:val="uk-UA"/>
        </w:rPr>
        <w:t>му</w:t>
      </w:r>
      <w:r w:rsidR="00660619">
        <w:rPr>
          <w:lang w:val="uk-UA"/>
        </w:rPr>
        <w:t xml:space="preserve"> рішення генплану села Стрижівка </w:t>
      </w:r>
      <w:r w:rsidRPr="00534D62">
        <w:rPr>
          <w:lang w:val="uk-UA"/>
        </w:rPr>
        <w:t xml:space="preserve"> враховано у проекті детального плану</w:t>
      </w:r>
      <w:r w:rsidR="00DB50AA">
        <w:rPr>
          <w:lang w:val="uk-UA"/>
        </w:rPr>
        <w:t>.</w:t>
      </w:r>
    </w:p>
    <w:p w14:paraId="31FD64DF" w14:textId="77777777" w:rsidR="00255ECC" w:rsidRPr="00255ECC" w:rsidRDefault="00255ECC" w:rsidP="00367306">
      <w:pPr>
        <w:ind w:firstLine="709"/>
        <w:jc w:val="both"/>
        <w:rPr>
          <w:lang w:val="uk-UA"/>
        </w:rPr>
      </w:pPr>
    </w:p>
    <w:p w14:paraId="5C57B2AE" w14:textId="572D37C6" w:rsidR="004A18FA" w:rsidRDefault="004A18FA" w:rsidP="006841DB">
      <w:pPr>
        <w:rPr>
          <w:sz w:val="28"/>
          <w:szCs w:val="28"/>
          <w:lang w:val="uk-UA"/>
        </w:rPr>
      </w:pPr>
    </w:p>
    <w:p w14:paraId="69B1FE36" w14:textId="77777777" w:rsidR="007C2FFC" w:rsidRDefault="007C2FFC" w:rsidP="006841DB">
      <w:pPr>
        <w:rPr>
          <w:sz w:val="28"/>
          <w:szCs w:val="28"/>
          <w:lang w:val="uk-UA"/>
        </w:rPr>
      </w:pPr>
    </w:p>
    <w:p w14:paraId="6C723F65" w14:textId="77777777" w:rsidR="007C2FFC" w:rsidRDefault="007C2FFC" w:rsidP="006841DB">
      <w:pPr>
        <w:rPr>
          <w:sz w:val="28"/>
          <w:szCs w:val="28"/>
          <w:lang w:val="uk-UA"/>
        </w:rPr>
      </w:pPr>
    </w:p>
    <w:p w14:paraId="3B70DA3A" w14:textId="77A21436" w:rsidR="00393E2B" w:rsidRDefault="00C702AB" w:rsidP="006841DB">
      <w:pPr>
        <w:rPr>
          <w:lang w:val="uk-UA"/>
        </w:rPr>
      </w:pPr>
      <w:r>
        <w:rPr>
          <w:lang w:val="uk-UA"/>
        </w:rPr>
        <w:t>Головний спеціаліст</w:t>
      </w:r>
      <w:r w:rsidR="003E70BB" w:rsidRPr="00393E2B">
        <w:rPr>
          <w:lang w:val="uk-UA"/>
        </w:rPr>
        <w:t xml:space="preserve"> відділу</w:t>
      </w:r>
    </w:p>
    <w:p w14:paraId="75F70777" w14:textId="7E5BB6A4" w:rsidR="003667E1" w:rsidRPr="00393E2B" w:rsidRDefault="00393E2B" w:rsidP="006841DB">
      <w:pPr>
        <w:rPr>
          <w:lang w:val="uk-UA"/>
        </w:rPr>
      </w:pPr>
      <w:r>
        <w:rPr>
          <w:lang w:val="uk-UA"/>
        </w:rPr>
        <w:t>містобудування та архітектури</w:t>
      </w:r>
      <w:r w:rsidR="00C702AB">
        <w:rPr>
          <w:lang w:val="uk-UA"/>
        </w:rPr>
        <w:tab/>
      </w:r>
      <w:r w:rsidR="00C702AB">
        <w:rPr>
          <w:lang w:val="uk-UA"/>
        </w:rPr>
        <w:tab/>
      </w:r>
      <w:r w:rsidR="00C702AB">
        <w:rPr>
          <w:lang w:val="uk-UA"/>
        </w:rPr>
        <w:tab/>
      </w:r>
      <w:r w:rsidR="00C702AB">
        <w:rPr>
          <w:lang w:val="uk-UA"/>
        </w:rPr>
        <w:tab/>
      </w:r>
      <w:r w:rsidR="00C702AB">
        <w:rPr>
          <w:lang w:val="uk-UA"/>
        </w:rPr>
        <w:tab/>
      </w:r>
      <w:r w:rsidR="00C702AB">
        <w:rPr>
          <w:lang w:val="uk-UA"/>
        </w:rPr>
        <w:tab/>
        <w:t>Євгеній ПАЛАМАРЧУК</w:t>
      </w:r>
    </w:p>
    <w:sectPr w:rsidR="003667E1" w:rsidRPr="00393E2B" w:rsidSect="00E71051">
      <w:pgSz w:w="11906" w:h="16838"/>
      <w:pgMar w:top="567" w:right="566" w:bottom="71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D1067"/>
    <w:multiLevelType w:val="hybridMultilevel"/>
    <w:tmpl w:val="29C0123C"/>
    <w:lvl w:ilvl="0" w:tplc="F1443D90">
      <w:start w:val="1"/>
      <w:numFmt w:val="decimal"/>
      <w:lvlText w:val="%1."/>
      <w:lvlJc w:val="left"/>
      <w:pPr>
        <w:ind w:left="1683" w:hanging="975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112982"/>
    <w:multiLevelType w:val="multilevel"/>
    <w:tmpl w:val="31C239A4"/>
    <w:lvl w:ilvl="0">
      <w:start w:val="1"/>
      <w:numFmt w:val="decimal"/>
      <w:lvlText w:val="%1."/>
      <w:lvlJc w:val="left"/>
      <w:pPr>
        <w:ind w:left="405" w:hanging="40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2" w15:restartNumberingAfterBreak="0">
    <w:nsid w:val="3CB103DE"/>
    <w:multiLevelType w:val="hybridMultilevel"/>
    <w:tmpl w:val="EC449B7E"/>
    <w:lvl w:ilvl="0" w:tplc="18667556">
      <w:start w:val="1"/>
      <w:numFmt w:val="decimal"/>
      <w:lvlText w:val="%1)"/>
      <w:lvlJc w:val="left"/>
      <w:pPr>
        <w:ind w:left="1068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F6033B7"/>
    <w:multiLevelType w:val="hybridMultilevel"/>
    <w:tmpl w:val="F77E5B06"/>
    <w:lvl w:ilvl="0" w:tplc="F45284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C1511A2"/>
    <w:multiLevelType w:val="hybridMultilevel"/>
    <w:tmpl w:val="7F1CCF92"/>
    <w:lvl w:ilvl="0" w:tplc="01406EA0">
      <w:start w:val="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4BC"/>
    <w:rsid w:val="00024635"/>
    <w:rsid w:val="00055115"/>
    <w:rsid w:val="000745F4"/>
    <w:rsid w:val="000B27A2"/>
    <w:rsid w:val="000B461D"/>
    <w:rsid w:val="000C3A77"/>
    <w:rsid w:val="000D0C53"/>
    <w:rsid w:val="000D67C7"/>
    <w:rsid w:val="000E116E"/>
    <w:rsid w:val="000E4DDC"/>
    <w:rsid w:val="000E5404"/>
    <w:rsid w:val="001011F5"/>
    <w:rsid w:val="0011127F"/>
    <w:rsid w:val="00112F50"/>
    <w:rsid w:val="00113B27"/>
    <w:rsid w:val="0011513E"/>
    <w:rsid w:val="001353B8"/>
    <w:rsid w:val="001458B4"/>
    <w:rsid w:val="001571EC"/>
    <w:rsid w:val="00173444"/>
    <w:rsid w:val="001A0230"/>
    <w:rsid w:val="001A351D"/>
    <w:rsid w:val="001B46CA"/>
    <w:rsid w:val="001B4C6C"/>
    <w:rsid w:val="001C5E61"/>
    <w:rsid w:val="001F1448"/>
    <w:rsid w:val="00210BA4"/>
    <w:rsid w:val="00215A61"/>
    <w:rsid w:val="00232E95"/>
    <w:rsid w:val="00240CBE"/>
    <w:rsid w:val="00255ECC"/>
    <w:rsid w:val="00282F66"/>
    <w:rsid w:val="002870BA"/>
    <w:rsid w:val="002C72FD"/>
    <w:rsid w:val="002E6028"/>
    <w:rsid w:val="00316D11"/>
    <w:rsid w:val="0033422B"/>
    <w:rsid w:val="003344F9"/>
    <w:rsid w:val="0034603B"/>
    <w:rsid w:val="00346F9A"/>
    <w:rsid w:val="00347406"/>
    <w:rsid w:val="003514E9"/>
    <w:rsid w:val="00354338"/>
    <w:rsid w:val="003563A3"/>
    <w:rsid w:val="00356A4F"/>
    <w:rsid w:val="00356DA0"/>
    <w:rsid w:val="003667E1"/>
    <w:rsid w:val="00367306"/>
    <w:rsid w:val="00393E2B"/>
    <w:rsid w:val="003A05A0"/>
    <w:rsid w:val="003A64C4"/>
    <w:rsid w:val="003D0BBE"/>
    <w:rsid w:val="003E70BB"/>
    <w:rsid w:val="00404E73"/>
    <w:rsid w:val="00441E5A"/>
    <w:rsid w:val="00454E43"/>
    <w:rsid w:val="00455769"/>
    <w:rsid w:val="00480731"/>
    <w:rsid w:val="004809B1"/>
    <w:rsid w:val="004A18FA"/>
    <w:rsid w:val="004A69E6"/>
    <w:rsid w:val="004B3707"/>
    <w:rsid w:val="004B5B0C"/>
    <w:rsid w:val="004C5BC2"/>
    <w:rsid w:val="004E25E5"/>
    <w:rsid w:val="004E73AF"/>
    <w:rsid w:val="004F6E67"/>
    <w:rsid w:val="005041A7"/>
    <w:rsid w:val="00512EA0"/>
    <w:rsid w:val="00517592"/>
    <w:rsid w:val="00524D17"/>
    <w:rsid w:val="005317AC"/>
    <w:rsid w:val="005350D9"/>
    <w:rsid w:val="0053621C"/>
    <w:rsid w:val="00563E2D"/>
    <w:rsid w:val="0056654A"/>
    <w:rsid w:val="00567BC7"/>
    <w:rsid w:val="005B6350"/>
    <w:rsid w:val="005C71B5"/>
    <w:rsid w:val="00602A6D"/>
    <w:rsid w:val="00631E30"/>
    <w:rsid w:val="00660619"/>
    <w:rsid w:val="00681FD7"/>
    <w:rsid w:val="006841DB"/>
    <w:rsid w:val="006A1820"/>
    <w:rsid w:val="006B6D47"/>
    <w:rsid w:val="00704312"/>
    <w:rsid w:val="00724135"/>
    <w:rsid w:val="00725EA2"/>
    <w:rsid w:val="007279DC"/>
    <w:rsid w:val="0073430E"/>
    <w:rsid w:val="00744949"/>
    <w:rsid w:val="0074707E"/>
    <w:rsid w:val="00784174"/>
    <w:rsid w:val="00784175"/>
    <w:rsid w:val="00792381"/>
    <w:rsid w:val="007B0B94"/>
    <w:rsid w:val="007B7C9E"/>
    <w:rsid w:val="007C168A"/>
    <w:rsid w:val="007C2FFC"/>
    <w:rsid w:val="007C4D5D"/>
    <w:rsid w:val="007C551F"/>
    <w:rsid w:val="007D453A"/>
    <w:rsid w:val="007F09E0"/>
    <w:rsid w:val="007F6AF8"/>
    <w:rsid w:val="00801333"/>
    <w:rsid w:val="00846CA9"/>
    <w:rsid w:val="00851DE8"/>
    <w:rsid w:val="00861FC4"/>
    <w:rsid w:val="00881C57"/>
    <w:rsid w:val="00885F20"/>
    <w:rsid w:val="00891AB8"/>
    <w:rsid w:val="008953D9"/>
    <w:rsid w:val="00896F4B"/>
    <w:rsid w:val="008B0878"/>
    <w:rsid w:val="008F2783"/>
    <w:rsid w:val="00902591"/>
    <w:rsid w:val="00910B76"/>
    <w:rsid w:val="0091291D"/>
    <w:rsid w:val="00940920"/>
    <w:rsid w:val="00940960"/>
    <w:rsid w:val="00945213"/>
    <w:rsid w:val="009510A5"/>
    <w:rsid w:val="0095114A"/>
    <w:rsid w:val="009557D5"/>
    <w:rsid w:val="0097104D"/>
    <w:rsid w:val="009B28AE"/>
    <w:rsid w:val="009C1C2D"/>
    <w:rsid w:val="009C3036"/>
    <w:rsid w:val="009E25B2"/>
    <w:rsid w:val="00A02E71"/>
    <w:rsid w:val="00A107D5"/>
    <w:rsid w:val="00A45CE4"/>
    <w:rsid w:val="00A677B2"/>
    <w:rsid w:val="00A704E6"/>
    <w:rsid w:val="00A71AB1"/>
    <w:rsid w:val="00A80537"/>
    <w:rsid w:val="00A86094"/>
    <w:rsid w:val="00AC31C1"/>
    <w:rsid w:val="00AD06E6"/>
    <w:rsid w:val="00AE21A2"/>
    <w:rsid w:val="00AF43FA"/>
    <w:rsid w:val="00B00E41"/>
    <w:rsid w:val="00B15D26"/>
    <w:rsid w:val="00B51BF9"/>
    <w:rsid w:val="00B67A82"/>
    <w:rsid w:val="00B95395"/>
    <w:rsid w:val="00BA17E0"/>
    <w:rsid w:val="00BB3A54"/>
    <w:rsid w:val="00BC2AFA"/>
    <w:rsid w:val="00BE7C48"/>
    <w:rsid w:val="00C11393"/>
    <w:rsid w:val="00C141EA"/>
    <w:rsid w:val="00C16C42"/>
    <w:rsid w:val="00C4061F"/>
    <w:rsid w:val="00C702AB"/>
    <w:rsid w:val="00C84131"/>
    <w:rsid w:val="00C9490E"/>
    <w:rsid w:val="00C961B6"/>
    <w:rsid w:val="00CB064B"/>
    <w:rsid w:val="00CE1E9E"/>
    <w:rsid w:val="00CE5B24"/>
    <w:rsid w:val="00CF20D0"/>
    <w:rsid w:val="00CF7686"/>
    <w:rsid w:val="00D05ED9"/>
    <w:rsid w:val="00D116B1"/>
    <w:rsid w:val="00D17A9E"/>
    <w:rsid w:val="00D37045"/>
    <w:rsid w:val="00DA2AE8"/>
    <w:rsid w:val="00DA4DEC"/>
    <w:rsid w:val="00DB50AA"/>
    <w:rsid w:val="00DE6B6A"/>
    <w:rsid w:val="00DF169B"/>
    <w:rsid w:val="00E163F1"/>
    <w:rsid w:val="00E44B9B"/>
    <w:rsid w:val="00E570E1"/>
    <w:rsid w:val="00E71051"/>
    <w:rsid w:val="00E85CD8"/>
    <w:rsid w:val="00E86696"/>
    <w:rsid w:val="00E86DA7"/>
    <w:rsid w:val="00EA468D"/>
    <w:rsid w:val="00EB61E9"/>
    <w:rsid w:val="00ED4F8C"/>
    <w:rsid w:val="00EE1F2C"/>
    <w:rsid w:val="00EE24BC"/>
    <w:rsid w:val="00F42CE7"/>
    <w:rsid w:val="00F45AB2"/>
    <w:rsid w:val="00F517C6"/>
    <w:rsid w:val="00F51BC9"/>
    <w:rsid w:val="00F53F73"/>
    <w:rsid w:val="00F64EE7"/>
    <w:rsid w:val="00F76288"/>
    <w:rsid w:val="00F77B13"/>
    <w:rsid w:val="00F87152"/>
    <w:rsid w:val="00FB4021"/>
    <w:rsid w:val="00FD6443"/>
    <w:rsid w:val="00FE59A1"/>
    <w:rsid w:val="00FF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C3EE74"/>
  <w15:docId w15:val="{036CAF85-F739-402E-8097-2FCA838BA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24BC"/>
    <w:rPr>
      <w:rFonts w:ascii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55115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Normal1">
    <w:name w:val="Normal1"/>
    <w:rsid w:val="00055115"/>
    <w:rPr>
      <w:rFonts w:ascii="Times New Roman" w:hAnsi="Times New Roman"/>
      <w:lang w:val="ru-RU" w:eastAsia="ru-RU"/>
    </w:rPr>
  </w:style>
  <w:style w:type="table" w:styleId="a4">
    <w:name w:val="Table Grid"/>
    <w:basedOn w:val="a1"/>
    <w:locked/>
    <w:rsid w:val="00504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D37045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0745F4"/>
    <w:pPr>
      <w:ind w:left="720"/>
      <w:contextualSpacing/>
    </w:pPr>
  </w:style>
  <w:style w:type="character" w:styleId="a7">
    <w:name w:val="Strong"/>
    <w:basedOn w:val="a0"/>
    <w:uiPriority w:val="22"/>
    <w:qFormat/>
    <w:locked/>
    <w:rsid w:val="000745F4"/>
    <w:rPr>
      <w:b/>
      <w:bCs/>
    </w:rPr>
  </w:style>
  <w:style w:type="paragraph" w:styleId="a8">
    <w:name w:val="Balloon Text"/>
    <w:basedOn w:val="a"/>
    <w:link w:val="a9"/>
    <w:rsid w:val="009510A5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rsid w:val="009510A5"/>
    <w:rPr>
      <w:rFonts w:ascii="Tahoma" w:hAnsi="Tahoma" w:cs="Tahoma"/>
      <w:sz w:val="16"/>
      <w:szCs w:val="16"/>
      <w:lang w:val="ru-RU" w:eastAsia="ru-RU"/>
    </w:rPr>
  </w:style>
  <w:style w:type="paragraph" w:styleId="aa">
    <w:name w:val="Body Text"/>
    <w:basedOn w:val="a"/>
    <w:link w:val="ab"/>
    <w:unhideWhenUsed/>
    <w:rsid w:val="0074707E"/>
    <w:pPr>
      <w:spacing w:before="100" w:beforeAutospacing="1" w:after="100" w:afterAutospacing="1"/>
    </w:pPr>
    <w:rPr>
      <w:rFonts w:eastAsia="Times New Roman"/>
    </w:rPr>
  </w:style>
  <w:style w:type="character" w:customStyle="1" w:styleId="ab">
    <w:name w:val="Основний текст Знак"/>
    <w:basedOn w:val="a0"/>
    <w:link w:val="aa"/>
    <w:rsid w:val="0074707E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ac">
    <w:name w:val="проект текст Т"/>
    <w:basedOn w:val="a"/>
    <w:link w:val="ad"/>
    <w:autoRedefine/>
    <w:rsid w:val="006841DB"/>
    <w:pPr>
      <w:suppressAutoHyphens/>
      <w:overflowPunct w:val="0"/>
      <w:autoSpaceDE w:val="0"/>
      <w:autoSpaceDN w:val="0"/>
      <w:adjustRightInd w:val="0"/>
      <w:spacing w:after="60"/>
      <w:ind w:right="567"/>
      <w:jc w:val="center"/>
      <w:textAlignment w:val="baseline"/>
    </w:pPr>
    <w:rPr>
      <w:rFonts w:eastAsia="Times New Roman"/>
      <w:color w:val="000000"/>
      <w:szCs w:val="20"/>
      <w:lang w:val="uk-UA"/>
    </w:rPr>
  </w:style>
  <w:style w:type="character" w:customStyle="1" w:styleId="ad">
    <w:name w:val="проект текст Т Знак"/>
    <w:link w:val="ac"/>
    <w:locked/>
    <w:rsid w:val="006841DB"/>
    <w:rPr>
      <w:rFonts w:ascii="Times New Roman" w:eastAsia="Times New Roman" w:hAnsi="Times New Roman"/>
      <w:color w:val="000000"/>
      <w:sz w:val="24"/>
      <w:lang w:eastAsia="ru-RU"/>
    </w:rPr>
  </w:style>
  <w:style w:type="paragraph" w:styleId="2">
    <w:name w:val="Body Text Indent 2"/>
    <w:basedOn w:val="a"/>
    <w:link w:val="20"/>
    <w:semiHidden/>
    <w:unhideWhenUsed/>
    <w:rsid w:val="00367306"/>
    <w:pPr>
      <w:spacing w:after="120" w:line="480" w:lineRule="auto"/>
      <w:ind w:left="283"/>
    </w:pPr>
    <w:rPr>
      <w:rFonts w:eastAsia="Times New Roman"/>
      <w:sz w:val="20"/>
      <w:szCs w:val="20"/>
    </w:rPr>
  </w:style>
  <w:style w:type="character" w:customStyle="1" w:styleId="20">
    <w:name w:val="Основний текст з відступом 2 Знак"/>
    <w:basedOn w:val="a0"/>
    <w:link w:val="2"/>
    <w:semiHidden/>
    <w:rsid w:val="00367306"/>
    <w:rPr>
      <w:rFonts w:ascii="Times New Roman" w:eastAsia="Times New Roman" w:hAnsi="Times New Roman"/>
      <w:lang w:val="ru-RU" w:eastAsia="ru-RU"/>
    </w:rPr>
  </w:style>
  <w:style w:type="character" w:customStyle="1" w:styleId="1">
    <w:name w:val="Заголовок №1_"/>
    <w:link w:val="10"/>
    <w:locked/>
    <w:rsid w:val="00367306"/>
    <w:rPr>
      <w:b/>
      <w:bCs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367306"/>
    <w:pPr>
      <w:widowControl w:val="0"/>
      <w:shd w:val="clear" w:color="auto" w:fill="FFFFFF"/>
      <w:spacing w:after="420" w:line="240" w:lineRule="atLeast"/>
      <w:ind w:hanging="2360"/>
      <w:outlineLvl w:val="0"/>
    </w:pPr>
    <w:rPr>
      <w:rFonts w:ascii="Calibri" w:hAnsi="Calibri"/>
      <w:b/>
      <w:bCs/>
      <w:sz w:val="30"/>
      <w:szCs w:val="30"/>
      <w:lang w:val="uk-UA" w:eastAsia="uk-UA"/>
    </w:rPr>
  </w:style>
  <w:style w:type="paragraph" w:customStyle="1" w:styleId="Default">
    <w:name w:val="Default"/>
    <w:rsid w:val="009C1C2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932</Words>
  <Characters>532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Microsoft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Customer</dc:creator>
  <cp:lastModifiedBy>Євгеній Паламарчук</cp:lastModifiedBy>
  <cp:revision>54</cp:revision>
  <cp:lastPrinted>2023-10-11T07:57:00Z</cp:lastPrinted>
  <dcterms:created xsi:type="dcterms:W3CDTF">2017-07-26T09:57:00Z</dcterms:created>
  <dcterms:modified xsi:type="dcterms:W3CDTF">2023-10-11T07:59:00Z</dcterms:modified>
</cp:coreProperties>
</file>